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2024外研社“国才杯”“理解当代中国”英语综合能力大赛初赛比赛须知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比赛时间：2024.9.21   13:30-15:00  （须提前半个小时到，进行赛前网络调试）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比赛地点：郫都校区4B-306；宜宾校区2D-107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比赛要求：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准备好相关身份证件（身份证）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自带笔记本电脑，同时按照通知，进行赛前调试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自己准备上网流量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检查电脑是否能维持至少1个半小时以上的待机，如果不能，请自备插线板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要求：请提前半小时到考场进行设备调试</w:t>
      </w:r>
      <w:bookmarkStart w:id="0" w:name="_GoBack"/>
      <w:bookmarkEnd w:id="0"/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其余事项请仔细阅读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2190750" cy="800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4A4E5B">
                            <a:alpha val="100000"/>
                          </a:srgbClr>
                        </a:clrFrom>
                        <a:clrTo>
                          <a:srgbClr val="4A4E5B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B0E73"/>
    <w:multiLevelType w:val="singleLevel"/>
    <w:tmpl w:val="C82B0E7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98E769E"/>
    <w:multiLevelType w:val="singleLevel"/>
    <w:tmpl w:val="498E769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688EB888"/>
    <w:multiLevelType w:val="singleLevel"/>
    <w:tmpl w:val="688EB888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NTRkNWE0ZWRmNjZiOTgwNmZkOGY3NTkxNmM2YTcifQ=="/>
  </w:docVars>
  <w:rsids>
    <w:rsidRoot w:val="3FB534AC"/>
    <w:rsid w:val="3FB534AC"/>
    <w:rsid w:val="45195B33"/>
    <w:rsid w:val="5573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4</Characters>
  <Lines>0</Lines>
  <Paragraphs>0</Paragraphs>
  <TotalTime>32</TotalTime>
  <ScaleCrop>false</ScaleCrop>
  <LinksUpToDate>false</LinksUpToDate>
  <CharactersWithSpaces>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2024-09-18T12:31:00Z</dcterms:created>
  <dc:creator>老师</dc:creator>
  <cp:lastModifiedBy>曾惺惺</cp:lastModifiedBy>
  <dcterms:modified xsi:type="dcterms:W3CDTF">2024-09-20T07:02:04Z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01B63779008646AB9952106668824186_13</vt:lpwstr>
  </property>
</Properties>
</file>